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53C6" w14:textId="538A9785" w:rsidR="00532E1E" w:rsidRDefault="00532E1E" w:rsidP="00E0730C">
      <w:pPr>
        <w:ind w:left="-1417"/>
      </w:pPr>
    </w:p>
    <w:p w14:paraId="192DBB86" w14:textId="41223343" w:rsidR="00E0730C" w:rsidRDefault="00E0730C" w:rsidP="00E0730C">
      <w:pPr>
        <w:ind w:left="-1417"/>
      </w:pPr>
    </w:p>
    <w:p w14:paraId="21A440C2" w14:textId="3C20AC08" w:rsidR="00DB5660" w:rsidRDefault="00AD4501" w:rsidP="00C524E3">
      <w:pPr>
        <w:pStyle w:val="font8"/>
        <w:rPr>
          <w:rStyle w:val="color18"/>
          <w:b/>
          <w:bCs/>
          <w:color w:val="FF0000"/>
          <w:sz w:val="52"/>
          <w:szCs w:val="52"/>
          <w:u w:val="single"/>
        </w:rPr>
      </w:pPr>
      <w:r w:rsidRPr="00AD4501">
        <w:rPr>
          <w:rStyle w:val="color18"/>
          <w:b/>
          <w:bCs/>
          <w:color w:val="FF0000"/>
          <w:sz w:val="52"/>
          <w:szCs w:val="52"/>
          <w:u w:val="single"/>
        </w:rPr>
        <w:t xml:space="preserve">Nyní můžete objednat PRA4 testy i u nás v ČR!!! Odkaz zde: </w:t>
      </w:r>
      <w:r w:rsidRPr="00AD4501">
        <w:rPr>
          <w:rStyle w:val="color18"/>
          <w:b/>
          <w:bCs/>
          <w:color w:val="FF0000"/>
          <w:sz w:val="52"/>
          <w:szCs w:val="52"/>
          <w:u w:val="single"/>
        </w:rPr>
        <w:br/>
      </w:r>
      <w:hyperlink r:id="rId4" w:history="1">
        <w:r w:rsidR="00DB5660" w:rsidRPr="002C2746">
          <w:rPr>
            <w:rStyle w:val="Hypertextovodkaz"/>
            <w:b/>
            <w:bCs/>
            <w:sz w:val="52"/>
            <w:szCs w:val="52"/>
          </w:rPr>
          <w:t>https://www.genomia.cz/cz/test/pra4</w:t>
        </w:r>
      </w:hyperlink>
    </w:p>
    <w:p w14:paraId="0E6207B8" w14:textId="77777777" w:rsidR="00DB5660" w:rsidRPr="00DB5660" w:rsidRDefault="00DB5660" w:rsidP="00C524E3">
      <w:pPr>
        <w:pStyle w:val="font8"/>
        <w:rPr>
          <w:rStyle w:val="color18"/>
          <w:b/>
          <w:bCs/>
          <w:sz w:val="44"/>
          <w:szCs w:val="44"/>
          <w:u w:val="single"/>
        </w:rPr>
      </w:pPr>
    </w:p>
    <w:p w14:paraId="6D83704E" w14:textId="4EE991AC" w:rsidR="00C524E3" w:rsidRPr="00DB5660" w:rsidRDefault="00DB5660" w:rsidP="00C524E3">
      <w:pPr>
        <w:pStyle w:val="font8"/>
        <w:rPr>
          <w:rStyle w:val="color18"/>
          <w:b/>
          <w:bCs/>
          <w:color w:val="FF0000"/>
          <w:sz w:val="52"/>
          <w:szCs w:val="52"/>
          <w:u w:val="single"/>
        </w:rPr>
      </w:pPr>
      <w:r w:rsidRPr="00DB5660">
        <w:rPr>
          <w:rStyle w:val="color18"/>
          <w:b/>
          <w:bCs/>
          <w:sz w:val="44"/>
          <w:szCs w:val="44"/>
          <w:u w:val="single"/>
        </w:rPr>
        <w:t>Jak vypadají výsledky:</w:t>
      </w:r>
      <w:r w:rsidR="00AD4501" w:rsidRPr="00AD4501">
        <w:rPr>
          <w:rStyle w:val="color18"/>
          <w:b/>
          <w:bCs/>
          <w:color w:val="FF0000"/>
          <w:sz w:val="52"/>
          <w:szCs w:val="52"/>
          <w:u w:val="single"/>
        </w:rPr>
        <w:br/>
      </w:r>
      <w:r w:rsidR="00C524E3" w:rsidRPr="00C524E3">
        <w:rPr>
          <w:rStyle w:val="color18"/>
          <w:b/>
          <w:bCs/>
          <w:noProof/>
          <w:sz w:val="52"/>
          <w:szCs w:val="52"/>
        </w:rPr>
        <w:drawing>
          <wp:inline distT="0" distB="0" distL="0" distR="0" wp14:anchorId="162020AE" wp14:editId="1ACAABCB">
            <wp:extent cx="4977379" cy="7445768"/>
            <wp:effectExtent l="0" t="0" r="0" b="3175"/>
            <wp:docPr id="203899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962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3364" cy="74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0732" w14:textId="77777777" w:rsidR="00C524E3" w:rsidRDefault="00C524E3" w:rsidP="00C524E3">
      <w:pPr>
        <w:pStyle w:val="font8"/>
        <w:rPr>
          <w:rStyle w:val="color18"/>
          <w:b/>
          <w:bCs/>
          <w:sz w:val="52"/>
          <w:szCs w:val="52"/>
        </w:rPr>
      </w:pPr>
    </w:p>
    <w:p w14:paraId="37F1E621" w14:textId="77777777" w:rsidR="00C524E3" w:rsidRDefault="00C524E3" w:rsidP="00C524E3">
      <w:pPr>
        <w:pStyle w:val="font8"/>
        <w:rPr>
          <w:rStyle w:val="color18"/>
          <w:b/>
          <w:bCs/>
          <w:sz w:val="52"/>
          <w:szCs w:val="52"/>
        </w:rPr>
      </w:pPr>
    </w:p>
    <w:p w14:paraId="66785D17" w14:textId="11BDC316" w:rsidR="00C524E3" w:rsidRPr="00F67F3A" w:rsidRDefault="00C524E3" w:rsidP="00C524E3">
      <w:pPr>
        <w:pStyle w:val="font8"/>
        <w:rPr>
          <w:b/>
          <w:bCs/>
          <w:sz w:val="52"/>
          <w:szCs w:val="52"/>
        </w:rPr>
      </w:pPr>
      <w:r w:rsidRPr="00F67F3A">
        <w:rPr>
          <w:rStyle w:val="color18"/>
          <w:b/>
          <w:bCs/>
          <w:sz w:val="52"/>
          <w:szCs w:val="52"/>
        </w:rPr>
        <w:t xml:space="preserve">Testy PRA4 je možné objednat </w:t>
      </w:r>
      <w:proofErr w:type="gramStart"/>
      <w:r w:rsidRPr="00F67F3A">
        <w:rPr>
          <w:rStyle w:val="color18"/>
          <w:b/>
          <w:bCs/>
          <w:sz w:val="52"/>
          <w:szCs w:val="52"/>
        </w:rPr>
        <w:t>zde :</w:t>
      </w:r>
      <w:proofErr w:type="gramEnd"/>
    </w:p>
    <w:p w14:paraId="329825D4" w14:textId="77777777" w:rsidR="00C524E3" w:rsidRDefault="00C524E3" w:rsidP="00C524E3">
      <w:pPr>
        <w:pStyle w:val="font8"/>
        <w:rPr>
          <w:rStyle w:val="color18"/>
          <w:b/>
          <w:bCs/>
          <w:sz w:val="52"/>
          <w:szCs w:val="52"/>
          <w:u w:val="single"/>
        </w:rPr>
      </w:pPr>
      <w:hyperlink r:id="rId6" w:history="1">
        <w:r w:rsidRPr="00C1630A">
          <w:rPr>
            <w:rStyle w:val="Hypertextovodkaz"/>
            <w:b/>
            <w:bCs/>
            <w:sz w:val="52"/>
            <w:szCs w:val="52"/>
          </w:rPr>
          <w:t>https://www.animaldnadiagnostics.co.uk/breed/dog/265</w:t>
        </w:r>
      </w:hyperlink>
    </w:p>
    <w:p w14:paraId="63FAD8EF" w14:textId="11F01421" w:rsidR="00AD4501" w:rsidRPr="00AD4501" w:rsidRDefault="00AD4501" w:rsidP="00F67F3A">
      <w:pPr>
        <w:pStyle w:val="font8"/>
        <w:rPr>
          <w:b/>
          <w:bCs/>
          <w:color w:val="FF0000"/>
          <w:sz w:val="52"/>
          <w:szCs w:val="52"/>
        </w:rPr>
      </w:pPr>
    </w:p>
    <w:p w14:paraId="58155AD8" w14:textId="56A42D14" w:rsidR="00F67F3A" w:rsidRDefault="00C524E3" w:rsidP="00E0730C">
      <w:pPr>
        <w:ind w:left="-1417"/>
      </w:pPr>
      <w:r>
        <w:rPr>
          <w:noProof/>
        </w:rPr>
        <w:drawing>
          <wp:inline distT="0" distB="0" distL="0" distR="0" wp14:anchorId="73622DE8" wp14:editId="7A6D0299">
            <wp:extent cx="7524750" cy="4061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07" cy="406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374" w14:textId="2FBD9183" w:rsidR="00E0730C" w:rsidRDefault="00E0730C" w:rsidP="00E0730C">
      <w:pPr>
        <w:ind w:left="-1417"/>
      </w:pPr>
      <w:r>
        <w:rPr>
          <w:noProof/>
        </w:rPr>
        <w:lastRenderedPageBreak/>
        <w:drawing>
          <wp:inline distT="0" distB="0" distL="0" distR="0" wp14:anchorId="1B7CD545" wp14:editId="3E27E531">
            <wp:extent cx="7543800" cy="7631228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5" cy="764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393B" w14:textId="77777777" w:rsidR="00E0730C" w:rsidRDefault="00E0730C" w:rsidP="00E0730C">
      <w:pPr>
        <w:ind w:left="-1417"/>
        <w:rPr>
          <w:noProof/>
        </w:rPr>
      </w:pPr>
    </w:p>
    <w:p w14:paraId="16840BF5" w14:textId="36684B8D" w:rsidR="00E0730C" w:rsidRDefault="00E0730C" w:rsidP="00E0730C">
      <w:pPr>
        <w:ind w:left="-1417"/>
      </w:pPr>
      <w:r>
        <w:rPr>
          <w:noProof/>
        </w:rPr>
        <w:lastRenderedPageBreak/>
        <w:drawing>
          <wp:inline distT="0" distB="0" distL="0" distR="0" wp14:anchorId="087C2BF9" wp14:editId="1275383F">
            <wp:extent cx="7553325" cy="324605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42" cy="32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3DCF" w14:textId="5D326666" w:rsidR="00E0730C" w:rsidRDefault="00E0730C" w:rsidP="00E0730C">
      <w:pPr>
        <w:ind w:left="-1417"/>
      </w:pPr>
      <w:r>
        <w:rPr>
          <w:noProof/>
        </w:rPr>
        <w:drawing>
          <wp:inline distT="0" distB="0" distL="0" distR="0" wp14:anchorId="096910C5" wp14:editId="785C1995">
            <wp:extent cx="7581900" cy="7268080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301" cy="72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30C" w:rsidSect="00E0730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0C"/>
    <w:rsid w:val="0050777F"/>
    <w:rsid w:val="00532E1E"/>
    <w:rsid w:val="00A822E4"/>
    <w:rsid w:val="00AD4501"/>
    <w:rsid w:val="00C524E3"/>
    <w:rsid w:val="00D62031"/>
    <w:rsid w:val="00DB5660"/>
    <w:rsid w:val="00E0730C"/>
    <w:rsid w:val="00F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F10"/>
  <w15:chartTrackingRefBased/>
  <w15:docId w15:val="{8D7F3B7F-F620-4E9E-A232-33177E8F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F6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8">
    <w:name w:val="color_18"/>
    <w:basedOn w:val="Standardnpsmoodstavce"/>
    <w:rsid w:val="00F67F3A"/>
  </w:style>
  <w:style w:type="character" w:styleId="Hypertextovodkaz">
    <w:name w:val="Hyperlink"/>
    <w:basedOn w:val="Standardnpsmoodstavce"/>
    <w:uiPriority w:val="99"/>
    <w:unhideWhenUsed/>
    <w:rsid w:val="00AD45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ldnadiagnostics.co.uk/breed/dog/26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genomia.cz/cz/test/pra4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Vendula Chramostová</cp:lastModifiedBy>
  <cp:revision>5</cp:revision>
  <dcterms:created xsi:type="dcterms:W3CDTF">2021-08-29T15:46:00Z</dcterms:created>
  <dcterms:modified xsi:type="dcterms:W3CDTF">2025-01-14T15:26:00Z</dcterms:modified>
</cp:coreProperties>
</file>